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A4591" w14:textId="4C7BD9EE" w:rsidR="004C5EE1" w:rsidRDefault="004C5EE1" w:rsidP="00EE5C51">
      <w:pPr>
        <w:spacing w:after="358" w:line="259" w:lineRule="auto"/>
        <w:ind w:left="0" w:right="-724" w:firstLine="0"/>
        <w:rPr>
          <w:color w:val="002060"/>
        </w:rPr>
      </w:pPr>
    </w:p>
    <w:p w14:paraId="68C925E3" w14:textId="403DC9F4" w:rsidR="00FC4B24" w:rsidRPr="00FC4B24" w:rsidRDefault="00095719" w:rsidP="00FC4B24">
      <w:pPr>
        <w:spacing w:after="358" w:line="259" w:lineRule="auto"/>
        <w:ind w:left="0" w:right="-724" w:firstLine="0"/>
        <w:rPr>
          <w:b/>
          <w:bCs/>
          <w:color w:val="002060"/>
          <w:sz w:val="24"/>
          <w:szCs w:val="28"/>
          <w:u w:val="single"/>
        </w:rPr>
      </w:pPr>
      <w:r>
        <w:rPr>
          <w:rFonts w:ascii="Arial" w:hAnsi="Arial" w:cs="Arial"/>
          <w:b/>
          <w:bCs/>
          <w:color w:val="4C4D4F"/>
          <w:sz w:val="44"/>
          <w:szCs w:val="28"/>
          <w:u w:val="single"/>
        </w:rPr>
        <w:t>CONSULTANT SAP SENIOR BASIS</w:t>
      </w:r>
    </w:p>
    <w:p w14:paraId="3FEB22DE" w14:textId="77777777" w:rsidR="00095719" w:rsidRPr="00095719" w:rsidRDefault="00095719" w:rsidP="00095719">
      <w:pPr>
        <w:spacing w:before="100" w:beforeAutospacing="1" w:after="100" w:afterAutospacing="1" w:line="240" w:lineRule="auto"/>
        <w:ind w:left="0" w:firstLine="0"/>
        <w:rPr>
          <w:rFonts w:eastAsia="Times New Roman"/>
          <w:color w:val="auto"/>
          <w:szCs w:val="22"/>
          <w:lang w:val="fr-CA"/>
        </w:rPr>
      </w:pPr>
      <w:r w:rsidRPr="00095719">
        <w:rPr>
          <w:rFonts w:eastAsia="Times New Roman"/>
          <w:color w:val="auto"/>
          <w:szCs w:val="22"/>
          <w:lang w:val="fr-CA"/>
        </w:rPr>
        <w:t>Beyond Technologies est une firme de services professionnels spécialisée dans l’implantation des solutions SAP®. Fondée par une équipe de consultants expérimentés en 2005, sa force réside dans l’amélioration et la simplification des processus de gestion SAP en vue de fournir des résultats tangibles et durables à ses clients.</w:t>
      </w:r>
    </w:p>
    <w:p w14:paraId="3AA5780A" w14:textId="77777777" w:rsidR="00095719" w:rsidRPr="00095719" w:rsidRDefault="00095719" w:rsidP="00095719">
      <w:pPr>
        <w:spacing w:before="100" w:beforeAutospacing="1" w:after="100" w:afterAutospacing="1" w:line="240" w:lineRule="auto"/>
        <w:ind w:left="0" w:firstLine="0"/>
        <w:rPr>
          <w:rFonts w:eastAsia="Times New Roman"/>
          <w:color w:val="auto"/>
          <w:szCs w:val="22"/>
          <w:lang w:val="fr-CA"/>
        </w:rPr>
      </w:pPr>
      <w:r w:rsidRPr="00095719">
        <w:rPr>
          <w:rFonts w:eastAsia="Times New Roman"/>
          <w:color w:val="auto"/>
          <w:szCs w:val="22"/>
          <w:lang w:val="fr-CA"/>
        </w:rPr>
        <w:t>Beyond Technologies recherche actuellement un(e) consultant SAP senior basis pour une opportunité de contrat dans la région de Montréal.</w:t>
      </w:r>
    </w:p>
    <w:p w14:paraId="78FAE5DB" w14:textId="77777777" w:rsidR="00095719" w:rsidRPr="00095719" w:rsidRDefault="00095719" w:rsidP="00095719">
      <w:pPr>
        <w:spacing w:before="100" w:beforeAutospacing="1" w:after="100" w:afterAutospacing="1" w:line="240" w:lineRule="auto"/>
        <w:ind w:left="0" w:firstLine="0"/>
        <w:rPr>
          <w:rFonts w:eastAsia="Times New Roman"/>
          <w:color w:val="auto"/>
          <w:szCs w:val="22"/>
          <w:lang w:val="fr-CA"/>
        </w:rPr>
      </w:pPr>
      <w:r w:rsidRPr="00095719">
        <w:rPr>
          <w:rFonts w:eastAsia="Times New Roman"/>
          <w:b/>
          <w:bCs/>
          <w:color w:val="auto"/>
          <w:szCs w:val="22"/>
          <w:u w:val="single"/>
          <w:lang w:val="fr-CA"/>
        </w:rPr>
        <w:t>Description du poste</w:t>
      </w:r>
    </w:p>
    <w:p w14:paraId="4C50F4AD" w14:textId="77777777" w:rsidR="00095719" w:rsidRPr="00095719" w:rsidRDefault="00095719" w:rsidP="00095719">
      <w:pPr>
        <w:numPr>
          <w:ilvl w:val="0"/>
          <w:numId w:val="6"/>
        </w:numPr>
        <w:spacing w:before="100" w:beforeAutospacing="1" w:after="100" w:afterAutospacing="1" w:line="240" w:lineRule="auto"/>
        <w:rPr>
          <w:rFonts w:eastAsia="Times New Roman"/>
          <w:color w:val="auto"/>
          <w:szCs w:val="22"/>
          <w:lang w:val="fr-CA"/>
        </w:rPr>
      </w:pPr>
      <w:r w:rsidRPr="00095719">
        <w:rPr>
          <w:rFonts w:eastAsia="Times New Roman"/>
          <w:color w:val="auto"/>
          <w:szCs w:val="22"/>
          <w:lang w:val="fr-CA"/>
        </w:rPr>
        <w:t>Date de début : Immédiatement</w:t>
      </w:r>
    </w:p>
    <w:p w14:paraId="58C75CE6" w14:textId="77777777" w:rsidR="00095719" w:rsidRPr="00095719" w:rsidRDefault="00095719" w:rsidP="00095719">
      <w:pPr>
        <w:numPr>
          <w:ilvl w:val="0"/>
          <w:numId w:val="6"/>
        </w:numPr>
        <w:spacing w:before="100" w:beforeAutospacing="1" w:after="100" w:afterAutospacing="1" w:line="240" w:lineRule="auto"/>
        <w:rPr>
          <w:rFonts w:eastAsia="Times New Roman"/>
          <w:color w:val="auto"/>
          <w:szCs w:val="22"/>
          <w:lang w:val="fr-CA"/>
        </w:rPr>
      </w:pPr>
      <w:r w:rsidRPr="00095719">
        <w:rPr>
          <w:rFonts w:eastAsia="Times New Roman"/>
          <w:color w:val="auto"/>
          <w:szCs w:val="22"/>
          <w:lang w:val="fr-CA"/>
        </w:rPr>
        <w:t>Durée : 5 mois</w:t>
      </w:r>
    </w:p>
    <w:p w14:paraId="7343CB67" w14:textId="77777777" w:rsidR="00095719" w:rsidRPr="00095719" w:rsidRDefault="00095719" w:rsidP="00095719">
      <w:pPr>
        <w:numPr>
          <w:ilvl w:val="0"/>
          <w:numId w:val="6"/>
        </w:numPr>
        <w:spacing w:before="100" w:beforeAutospacing="1" w:after="100" w:afterAutospacing="1" w:line="240" w:lineRule="auto"/>
        <w:rPr>
          <w:rFonts w:eastAsia="Times New Roman"/>
          <w:color w:val="auto"/>
          <w:szCs w:val="22"/>
          <w:lang w:val="fr-CA"/>
        </w:rPr>
      </w:pPr>
      <w:r w:rsidRPr="00095719">
        <w:rPr>
          <w:rFonts w:eastAsia="Times New Roman"/>
          <w:color w:val="auto"/>
          <w:szCs w:val="22"/>
          <w:lang w:val="fr-CA"/>
        </w:rPr>
        <w:t>Emplacement : Montréal + Télétravail </w:t>
      </w:r>
    </w:p>
    <w:p w14:paraId="0ADF252F" w14:textId="77777777" w:rsidR="00095719" w:rsidRPr="00095719" w:rsidRDefault="00095719" w:rsidP="00095719">
      <w:pPr>
        <w:numPr>
          <w:ilvl w:val="0"/>
          <w:numId w:val="6"/>
        </w:numPr>
        <w:spacing w:before="100" w:beforeAutospacing="1" w:after="100" w:afterAutospacing="1" w:line="240" w:lineRule="auto"/>
        <w:rPr>
          <w:rFonts w:eastAsia="Times New Roman"/>
          <w:color w:val="auto"/>
          <w:szCs w:val="22"/>
          <w:lang w:val="fr-CA"/>
        </w:rPr>
      </w:pPr>
      <w:r w:rsidRPr="00095719">
        <w:rPr>
          <w:rFonts w:eastAsia="Times New Roman"/>
          <w:color w:val="auto"/>
          <w:szCs w:val="22"/>
          <w:lang w:val="fr-CA"/>
        </w:rPr>
        <w:t>Langue(s): Français et anglais</w:t>
      </w:r>
    </w:p>
    <w:p w14:paraId="2DA22BCE" w14:textId="13287D08" w:rsidR="00095719" w:rsidRPr="00095719" w:rsidRDefault="00D82CE2" w:rsidP="00095719">
      <w:pPr>
        <w:spacing w:before="100" w:beforeAutospacing="1" w:after="100" w:afterAutospacing="1" w:line="240" w:lineRule="auto"/>
        <w:ind w:left="0" w:firstLine="0"/>
        <w:rPr>
          <w:rFonts w:eastAsia="Times New Roman"/>
          <w:color w:val="auto"/>
          <w:szCs w:val="22"/>
          <w:lang w:val="fr-CA"/>
        </w:rPr>
      </w:pPr>
      <w:r>
        <w:rPr>
          <w:rFonts w:eastAsia="Times New Roman"/>
          <w:b/>
          <w:bCs/>
          <w:color w:val="auto"/>
          <w:szCs w:val="22"/>
          <w:u w:val="single"/>
          <w:lang w:val="fr-CA"/>
        </w:rPr>
        <w:t>Attentes et tâches principales</w:t>
      </w:r>
    </w:p>
    <w:p w14:paraId="41774C5C" w14:textId="306C45AE" w:rsidR="00095719" w:rsidRDefault="00095719" w:rsidP="00095719">
      <w:pPr>
        <w:numPr>
          <w:ilvl w:val="0"/>
          <w:numId w:val="7"/>
        </w:numPr>
        <w:spacing w:before="100" w:beforeAutospacing="1" w:after="240" w:line="240" w:lineRule="auto"/>
        <w:rPr>
          <w:rFonts w:eastAsia="Times New Roman"/>
          <w:color w:val="auto"/>
          <w:szCs w:val="22"/>
          <w:lang w:val="fr-CA"/>
        </w:rPr>
      </w:pPr>
      <w:r w:rsidRPr="00095719">
        <w:rPr>
          <w:rFonts w:eastAsia="Times New Roman"/>
          <w:color w:val="auto"/>
          <w:szCs w:val="22"/>
          <w:lang w:val="fr-CA"/>
        </w:rPr>
        <w:t xml:space="preserve">Effectuer des tâches Basis assignées à l’implantation, puis le support, d’une solution SAP qui inclut S4/HANA, Solution Manager, CRM, BI/BW, BPC, DM, PO/PI, Hybris Commerce, </w:t>
      </w:r>
      <w:proofErr w:type="spellStart"/>
      <w:r w:rsidRPr="00095719">
        <w:rPr>
          <w:rFonts w:eastAsia="Times New Roman"/>
          <w:color w:val="auto"/>
          <w:szCs w:val="22"/>
          <w:lang w:val="fr-CA"/>
        </w:rPr>
        <w:t>OpenText</w:t>
      </w:r>
      <w:proofErr w:type="spellEnd"/>
      <w:r w:rsidRPr="00095719">
        <w:rPr>
          <w:rFonts w:eastAsia="Times New Roman"/>
          <w:color w:val="auto"/>
          <w:szCs w:val="22"/>
          <w:lang w:val="fr-CA"/>
        </w:rPr>
        <w:t xml:space="preserve">, ADS, ACS, GRC, IDM, </w:t>
      </w:r>
      <w:proofErr w:type="spellStart"/>
      <w:r w:rsidRPr="00095719">
        <w:rPr>
          <w:rFonts w:eastAsia="Times New Roman"/>
          <w:color w:val="auto"/>
          <w:szCs w:val="22"/>
          <w:lang w:val="fr-CA"/>
        </w:rPr>
        <w:t>SuccessFactors</w:t>
      </w:r>
      <w:proofErr w:type="spellEnd"/>
      <w:r w:rsidRPr="00095719">
        <w:rPr>
          <w:rFonts w:eastAsia="Times New Roman"/>
          <w:color w:val="auto"/>
          <w:szCs w:val="22"/>
          <w:lang w:val="fr-CA"/>
        </w:rPr>
        <w:t>, Concur et Ariba.</w:t>
      </w:r>
    </w:p>
    <w:p w14:paraId="44B9ED57" w14:textId="2BD3073C" w:rsidR="007F04F8" w:rsidRDefault="007F04F8" w:rsidP="007F04F8">
      <w:pPr>
        <w:spacing w:before="100" w:beforeAutospacing="1" w:after="240" w:line="240" w:lineRule="auto"/>
        <w:rPr>
          <w:rFonts w:eastAsia="Times New Roman"/>
          <w:color w:val="auto"/>
          <w:szCs w:val="22"/>
          <w:lang w:val="fr-CA"/>
        </w:rPr>
      </w:pPr>
    </w:p>
    <w:p w14:paraId="59C96076" w14:textId="1D867CA4" w:rsidR="007F04F8" w:rsidRDefault="007F04F8" w:rsidP="007F04F8">
      <w:pPr>
        <w:spacing w:before="100" w:beforeAutospacing="1" w:after="240" w:line="240" w:lineRule="auto"/>
        <w:rPr>
          <w:rFonts w:eastAsia="Times New Roman"/>
          <w:color w:val="auto"/>
          <w:szCs w:val="22"/>
          <w:lang w:val="fr-CA"/>
        </w:rPr>
      </w:pPr>
    </w:p>
    <w:p w14:paraId="4B685706" w14:textId="7CDF6AE6" w:rsidR="007F04F8" w:rsidRDefault="007F04F8" w:rsidP="007F04F8">
      <w:pPr>
        <w:spacing w:before="100" w:beforeAutospacing="1" w:after="240" w:line="240" w:lineRule="auto"/>
        <w:rPr>
          <w:rFonts w:eastAsia="Times New Roman"/>
          <w:color w:val="auto"/>
          <w:szCs w:val="22"/>
          <w:lang w:val="fr-CA"/>
        </w:rPr>
      </w:pPr>
    </w:p>
    <w:p w14:paraId="22150513" w14:textId="1B7065C6" w:rsidR="007F04F8" w:rsidRDefault="007F04F8" w:rsidP="007F04F8">
      <w:pPr>
        <w:spacing w:before="100" w:beforeAutospacing="1" w:after="240" w:line="240" w:lineRule="auto"/>
        <w:rPr>
          <w:rFonts w:eastAsia="Times New Roman"/>
          <w:color w:val="auto"/>
          <w:szCs w:val="22"/>
          <w:lang w:val="fr-CA"/>
        </w:rPr>
      </w:pPr>
    </w:p>
    <w:p w14:paraId="41FD156D" w14:textId="252BCECA" w:rsidR="007F04F8" w:rsidRDefault="007F04F8" w:rsidP="007F04F8">
      <w:pPr>
        <w:spacing w:before="100" w:beforeAutospacing="1" w:after="240" w:line="240" w:lineRule="auto"/>
        <w:rPr>
          <w:rFonts w:eastAsia="Times New Roman"/>
          <w:color w:val="auto"/>
          <w:szCs w:val="22"/>
          <w:lang w:val="fr-CA"/>
        </w:rPr>
      </w:pPr>
    </w:p>
    <w:p w14:paraId="1CA8ED35" w14:textId="17A0CB38" w:rsidR="007F04F8" w:rsidRDefault="007F04F8" w:rsidP="007F04F8">
      <w:pPr>
        <w:spacing w:before="100" w:beforeAutospacing="1" w:after="240" w:line="240" w:lineRule="auto"/>
        <w:rPr>
          <w:rFonts w:eastAsia="Times New Roman"/>
          <w:color w:val="auto"/>
          <w:szCs w:val="22"/>
          <w:lang w:val="fr-CA"/>
        </w:rPr>
      </w:pPr>
    </w:p>
    <w:p w14:paraId="0EA0E955" w14:textId="4E240804" w:rsidR="007F04F8" w:rsidRDefault="007F04F8" w:rsidP="007F04F8">
      <w:pPr>
        <w:spacing w:before="100" w:beforeAutospacing="1" w:after="240" w:line="240" w:lineRule="auto"/>
        <w:rPr>
          <w:rFonts w:eastAsia="Times New Roman"/>
          <w:color w:val="auto"/>
          <w:szCs w:val="22"/>
          <w:lang w:val="fr-CA"/>
        </w:rPr>
      </w:pPr>
    </w:p>
    <w:p w14:paraId="2081FA4A" w14:textId="77777777" w:rsidR="007F04F8" w:rsidRPr="00095719" w:rsidRDefault="007F04F8" w:rsidP="007F04F8">
      <w:pPr>
        <w:spacing w:before="100" w:beforeAutospacing="1" w:after="240" w:line="240" w:lineRule="auto"/>
        <w:rPr>
          <w:rFonts w:eastAsia="Times New Roman"/>
          <w:color w:val="auto"/>
          <w:szCs w:val="22"/>
          <w:lang w:val="fr-CA"/>
        </w:rPr>
      </w:pPr>
    </w:p>
    <w:p w14:paraId="18B94D0D" w14:textId="77777777" w:rsidR="00095719" w:rsidRPr="00095719" w:rsidRDefault="00095719" w:rsidP="00095719">
      <w:pPr>
        <w:spacing w:before="100" w:beforeAutospacing="1" w:after="100" w:afterAutospacing="1" w:line="240" w:lineRule="auto"/>
        <w:ind w:left="0" w:firstLine="0"/>
        <w:rPr>
          <w:rFonts w:eastAsia="Times New Roman"/>
          <w:color w:val="auto"/>
          <w:szCs w:val="22"/>
          <w:lang w:val="fr-CA"/>
        </w:rPr>
      </w:pPr>
      <w:r w:rsidRPr="00095719">
        <w:rPr>
          <w:rFonts w:eastAsia="Times New Roman"/>
          <w:b/>
          <w:bCs/>
          <w:color w:val="auto"/>
          <w:szCs w:val="22"/>
          <w:u w:val="single"/>
          <w:lang w:val="fr-CA"/>
        </w:rPr>
        <w:lastRenderedPageBreak/>
        <w:t>Exigences</w:t>
      </w:r>
    </w:p>
    <w:p w14:paraId="17CDA738" w14:textId="28B48558" w:rsidR="00095719" w:rsidRPr="007F04F8" w:rsidRDefault="00095719" w:rsidP="007F04F8">
      <w:pPr>
        <w:spacing w:after="0" w:line="240" w:lineRule="auto"/>
        <w:ind w:left="0" w:firstLine="0"/>
        <w:rPr>
          <w:rFonts w:eastAsia="Times New Roman"/>
          <w:color w:val="auto"/>
          <w:szCs w:val="22"/>
          <w:lang w:val="fr-CA"/>
        </w:rPr>
      </w:pPr>
      <w:r w:rsidRPr="007F04F8">
        <w:rPr>
          <w:rFonts w:eastAsia="Times New Roman"/>
          <w:color w:val="auto"/>
          <w:szCs w:val="22"/>
          <w:u w:val="single"/>
          <w:lang w:val="fr-CA"/>
        </w:rPr>
        <w:t>Compétences SAP :</w:t>
      </w:r>
      <w:r w:rsidRPr="007F04F8">
        <w:rPr>
          <w:rFonts w:eastAsia="Times New Roman"/>
          <w:color w:val="auto"/>
          <w:szCs w:val="22"/>
          <w:lang w:val="fr-CA"/>
        </w:rPr>
        <w:br/>
      </w:r>
      <w:r w:rsidRPr="007F04F8">
        <w:rPr>
          <w:rFonts w:eastAsia="Times New Roman"/>
          <w:color w:val="auto"/>
          <w:szCs w:val="22"/>
          <w:lang w:val="fr-CA"/>
        </w:rPr>
        <w:br/>
        <w:t>•</w:t>
      </w:r>
      <w:r w:rsidR="007F04F8" w:rsidRPr="007F04F8">
        <w:rPr>
          <w:rFonts w:eastAsia="Times New Roman"/>
          <w:color w:val="auto"/>
          <w:szCs w:val="22"/>
          <w:lang w:val="fr-CA"/>
        </w:rPr>
        <w:t xml:space="preserve">   </w:t>
      </w:r>
      <w:r w:rsidR="007F04F8">
        <w:rPr>
          <w:rFonts w:eastAsia="Times New Roman"/>
          <w:color w:val="auto"/>
          <w:szCs w:val="22"/>
          <w:lang w:val="fr-CA"/>
        </w:rPr>
        <w:t xml:space="preserve"> </w:t>
      </w:r>
      <w:r w:rsidRPr="007F04F8">
        <w:rPr>
          <w:rFonts w:eastAsia="Times New Roman"/>
          <w:color w:val="auto"/>
          <w:szCs w:val="22"/>
          <w:lang w:val="fr-CA"/>
        </w:rPr>
        <w:t>Le candidat doit avoir 10 ans + d'expérience technique connexe dans l’implantation et la gestion des environnements opérationnels.</w:t>
      </w:r>
      <w:r w:rsidRPr="007F04F8">
        <w:rPr>
          <w:rFonts w:eastAsia="Times New Roman"/>
          <w:color w:val="auto"/>
          <w:szCs w:val="22"/>
          <w:lang w:val="fr-CA"/>
        </w:rPr>
        <w:br/>
      </w:r>
      <w:r w:rsidRPr="007F04F8">
        <w:rPr>
          <w:rFonts w:eastAsia="Times New Roman"/>
          <w:color w:val="auto"/>
          <w:szCs w:val="22"/>
          <w:lang w:val="fr-CA"/>
        </w:rPr>
        <w:br/>
      </w:r>
      <w:r w:rsidRPr="007F04F8">
        <w:rPr>
          <w:rFonts w:eastAsia="Times New Roman"/>
          <w:color w:val="auto"/>
          <w:szCs w:val="22"/>
          <w:u w:val="single"/>
          <w:lang w:val="fr-CA"/>
        </w:rPr>
        <w:t>Compétences d’affaires :</w:t>
      </w:r>
      <w:r w:rsidRPr="007F04F8">
        <w:rPr>
          <w:rFonts w:eastAsia="Times New Roman"/>
          <w:color w:val="auto"/>
          <w:szCs w:val="22"/>
          <w:lang w:val="fr-CA"/>
        </w:rPr>
        <w:br/>
        <w:t>•   SAP S4/HANA Installation / Mise à jour (Atout)</w:t>
      </w:r>
      <w:r w:rsidRPr="007F04F8">
        <w:rPr>
          <w:rFonts w:eastAsia="Times New Roman"/>
          <w:color w:val="auto"/>
          <w:szCs w:val="22"/>
          <w:lang w:val="fr-CA"/>
        </w:rPr>
        <w:br/>
        <w:t>•   SAP Transport Management System (TMS)</w:t>
      </w:r>
      <w:r w:rsidRPr="007F04F8">
        <w:rPr>
          <w:rFonts w:eastAsia="Times New Roman"/>
          <w:color w:val="auto"/>
          <w:szCs w:val="22"/>
          <w:lang w:val="fr-CA"/>
        </w:rPr>
        <w:br/>
        <w:t>•   SAP CCMS</w:t>
      </w:r>
      <w:r w:rsidRPr="007F04F8">
        <w:rPr>
          <w:rFonts w:eastAsia="Times New Roman"/>
          <w:color w:val="auto"/>
          <w:szCs w:val="22"/>
          <w:lang w:val="fr-CA"/>
        </w:rPr>
        <w:br/>
        <w:t>•   SAP Solution Manager</w:t>
      </w:r>
      <w:r w:rsidRPr="007F04F8">
        <w:rPr>
          <w:rFonts w:eastAsia="Times New Roman"/>
          <w:color w:val="auto"/>
          <w:szCs w:val="22"/>
          <w:lang w:val="fr-CA"/>
        </w:rPr>
        <w:br/>
        <w:t>•   Copies client SAP</w:t>
      </w:r>
      <w:r w:rsidRPr="007F04F8">
        <w:rPr>
          <w:rFonts w:eastAsia="Times New Roman"/>
          <w:color w:val="auto"/>
          <w:szCs w:val="22"/>
          <w:lang w:val="fr-CA"/>
        </w:rPr>
        <w:br/>
        <w:t>•   Administration de base de données pour HANA, MS SQL (Atout)</w:t>
      </w:r>
      <w:r w:rsidRPr="007F04F8">
        <w:rPr>
          <w:rFonts w:eastAsia="Times New Roman"/>
          <w:color w:val="auto"/>
          <w:szCs w:val="22"/>
          <w:lang w:val="fr-CA"/>
        </w:rPr>
        <w:br/>
        <w:t>•   Systèmes d'opérations SLES, AIX, Windows Server (Atout)</w:t>
      </w:r>
      <w:r w:rsidRPr="007F04F8">
        <w:rPr>
          <w:rFonts w:eastAsia="Times New Roman"/>
          <w:color w:val="auto"/>
          <w:szCs w:val="22"/>
          <w:lang w:val="fr-CA"/>
        </w:rPr>
        <w:br/>
        <w:t>•   Paramètres du système Monitor SAP</w:t>
      </w:r>
      <w:r w:rsidRPr="007F04F8">
        <w:rPr>
          <w:rFonts w:eastAsia="Times New Roman"/>
          <w:color w:val="auto"/>
          <w:szCs w:val="22"/>
          <w:lang w:val="fr-CA"/>
        </w:rPr>
        <w:br/>
        <w:t xml:space="preserve">•    Stratégies de </w:t>
      </w:r>
      <w:proofErr w:type="spellStart"/>
      <w:r w:rsidRPr="007F04F8">
        <w:rPr>
          <w:rFonts w:eastAsia="Times New Roman"/>
          <w:color w:val="auto"/>
          <w:szCs w:val="22"/>
          <w:lang w:val="fr-CA"/>
        </w:rPr>
        <w:t>Disaster</w:t>
      </w:r>
      <w:proofErr w:type="spellEnd"/>
      <w:r w:rsidRPr="007F04F8">
        <w:rPr>
          <w:rFonts w:eastAsia="Times New Roman"/>
          <w:color w:val="auto"/>
          <w:szCs w:val="22"/>
          <w:lang w:val="fr-CA"/>
        </w:rPr>
        <w:t xml:space="preserve"> </w:t>
      </w:r>
      <w:proofErr w:type="spellStart"/>
      <w:r w:rsidRPr="007F04F8">
        <w:rPr>
          <w:rFonts w:eastAsia="Times New Roman"/>
          <w:color w:val="auto"/>
          <w:szCs w:val="22"/>
          <w:lang w:val="fr-CA"/>
        </w:rPr>
        <w:t>Recovery</w:t>
      </w:r>
      <w:proofErr w:type="spellEnd"/>
      <w:r w:rsidRPr="007F04F8">
        <w:rPr>
          <w:rFonts w:eastAsia="Times New Roman"/>
          <w:color w:val="auto"/>
          <w:szCs w:val="22"/>
          <w:lang w:val="fr-CA"/>
        </w:rPr>
        <w:br/>
        <w:t xml:space="preserve">•    Stratégies de High </w:t>
      </w:r>
      <w:proofErr w:type="spellStart"/>
      <w:r w:rsidRPr="007F04F8">
        <w:rPr>
          <w:rFonts w:eastAsia="Times New Roman"/>
          <w:color w:val="auto"/>
          <w:szCs w:val="22"/>
          <w:lang w:val="fr-CA"/>
        </w:rPr>
        <w:t>Availability</w:t>
      </w:r>
      <w:proofErr w:type="spellEnd"/>
      <w:r w:rsidRPr="007F04F8">
        <w:rPr>
          <w:rFonts w:eastAsia="Times New Roman"/>
          <w:color w:val="auto"/>
          <w:szCs w:val="22"/>
          <w:lang w:val="fr-CA"/>
        </w:rPr>
        <w:br/>
        <w:t>•    Optimisation des performances</w:t>
      </w:r>
      <w:r w:rsidRPr="007F04F8">
        <w:rPr>
          <w:rFonts w:eastAsia="Times New Roman"/>
          <w:color w:val="auto"/>
          <w:szCs w:val="22"/>
          <w:lang w:val="fr-CA"/>
        </w:rPr>
        <w:br/>
        <w:t>•    Recherche et application de notes OSS</w:t>
      </w:r>
      <w:r w:rsidRPr="007F04F8">
        <w:rPr>
          <w:rFonts w:eastAsia="Times New Roman"/>
          <w:color w:val="auto"/>
          <w:szCs w:val="22"/>
          <w:lang w:val="fr-CA"/>
        </w:rPr>
        <w:br/>
        <w:t xml:space="preserve">•    Déploiement de composants client (SAPGUI, </w:t>
      </w:r>
      <w:proofErr w:type="spellStart"/>
      <w:r w:rsidRPr="007F04F8">
        <w:rPr>
          <w:rFonts w:eastAsia="Times New Roman"/>
          <w:color w:val="auto"/>
          <w:szCs w:val="22"/>
          <w:lang w:val="fr-CA"/>
        </w:rPr>
        <w:t>Lumira</w:t>
      </w:r>
      <w:proofErr w:type="spellEnd"/>
      <w:r w:rsidRPr="007F04F8">
        <w:rPr>
          <w:rFonts w:eastAsia="Times New Roman"/>
          <w:color w:val="auto"/>
          <w:szCs w:val="22"/>
          <w:lang w:val="fr-CA"/>
        </w:rPr>
        <w:t>, …)</w:t>
      </w:r>
      <w:r w:rsidRPr="007F04F8">
        <w:rPr>
          <w:rFonts w:eastAsia="Times New Roman"/>
          <w:color w:val="auto"/>
          <w:szCs w:val="22"/>
          <w:lang w:val="fr-CA"/>
        </w:rPr>
        <w:br/>
        <w:t>•    Problème de diagnostic des anomalies</w:t>
      </w:r>
      <w:r w:rsidRPr="007F04F8">
        <w:rPr>
          <w:rFonts w:eastAsia="Times New Roman"/>
          <w:color w:val="auto"/>
          <w:szCs w:val="22"/>
          <w:lang w:val="fr-CA"/>
        </w:rPr>
        <w:br/>
        <w:t>•    Configuration de l’environnement d'impression</w:t>
      </w:r>
      <w:r w:rsidRPr="007F04F8">
        <w:rPr>
          <w:rFonts w:eastAsia="Times New Roman"/>
          <w:color w:val="auto"/>
          <w:szCs w:val="22"/>
          <w:lang w:val="fr-CA"/>
        </w:rPr>
        <w:br/>
        <w:t>•    Packages de support SAP</w:t>
      </w:r>
    </w:p>
    <w:p w14:paraId="1CEB3D25" w14:textId="44B5C86E" w:rsidR="00664574" w:rsidRPr="007F04F8" w:rsidRDefault="00664574" w:rsidP="00664574">
      <w:pPr>
        <w:spacing w:after="0" w:line="240" w:lineRule="auto"/>
        <w:rPr>
          <w:color w:val="000000" w:themeColor="text1"/>
          <w:szCs w:val="22"/>
          <w:lang w:val="fr-CA"/>
        </w:rPr>
      </w:pPr>
    </w:p>
    <w:p w14:paraId="29426064" w14:textId="6FBCB8D0" w:rsidR="00717DF4" w:rsidRDefault="00717DF4" w:rsidP="00717DF4">
      <w:pPr>
        <w:spacing w:after="0" w:line="240" w:lineRule="auto"/>
        <w:ind w:left="0" w:firstLine="0"/>
        <w:rPr>
          <w:color w:val="00B1D1"/>
          <w:sz w:val="18"/>
        </w:rPr>
      </w:pPr>
    </w:p>
    <w:sectPr w:rsidR="00717DF4" w:rsidSect="00F279CD">
      <w:headerReference w:type="default" r:id="rId8"/>
      <w:footerReference w:type="default" r:id="rId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2D0D7" w14:textId="77777777" w:rsidR="00FF66F3" w:rsidRDefault="00FF66F3" w:rsidP="00F279CD">
      <w:pPr>
        <w:spacing w:after="0" w:line="240" w:lineRule="auto"/>
      </w:pPr>
      <w:r>
        <w:separator/>
      </w:r>
    </w:p>
  </w:endnote>
  <w:endnote w:type="continuationSeparator" w:id="0">
    <w:p w14:paraId="476CB6DB" w14:textId="77777777" w:rsidR="00FF66F3" w:rsidRDefault="00FF66F3" w:rsidP="00F27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A404" w14:textId="398BFFE5" w:rsidR="00F279CD" w:rsidRDefault="00F279CD" w:rsidP="00F279CD">
    <w:pPr>
      <w:spacing w:after="0" w:line="240" w:lineRule="auto"/>
      <w:ind w:left="10"/>
      <w:jc w:val="center"/>
      <w:rPr>
        <w:color w:val="00B1D1"/>
        <w:sz w:val="18"/>
      </w:rPr>
    </w:pPr>
    <w:r w:rsidRPr="00406448">
      <w:rPr>
        <w:noProof/>
        <w:sz w:val="20"/>
        <w:szCs w:val="21"/>
        <w:lang w:val="fr-CA"/>
      </w:rPr>
      <w:drawing>
        <wp:anchor distT="0" distB="0" distL="114300" distR="114300" simplePos="0" relativeHeight="251661312" behindDoc="0" locked="0" layoutInCell="1" allowOverlap="1" wp14:anchorId="4E2FD0C0" wp14:editId="32CD254B">
          <wp:simplePos x="0" y="0"/>
          <wp:positionH relativeFrom="column">
            <wp:posOffset>5879611</wp:posOffset>
          </wp:positionH>
          <wp:positionV relativeFrom="paragraph">
            <wp:posOffset>53975</wp:posOffset>
          </wp:positionV>
          <wp:extent cx="586154" cy="1002956"/>
          <wp:effectExtent l="0" t="0" r="0" b="635"/>
          <wp:wrapNone/>
          <wp:docPr id="83" name="Picture 83"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83" name="Picture 83" descr="Text&#10;&#10;Description automatically generated"/>
                  <pic:cNvPicPr/>
                </pic:nvPicPr>
                <pic:blipFill>
                  <a:blip r:embed="rId1"/>
                  <a:stretch>
                    <a:fillRect/>
                  </a:stretch>
                </pic:blipFill>
                <pic:spPr>
                  <a:xfrm>
                    <a:off x="0" y="0"/>
                    <a:ext cx="586154" cy="1002956"/>
                  </a:xfrm>
                  <a:prstGeom prst="rect">
                    <a:avLst/>
                  </a:prstGeom>
                </pic:spPr>
              </pic:pic>
            </a:graphicData>
          </a:graphic>
          <wp14:sizeRelH relativeFrom="margin">
            <wp14:pctWidth>0</wp14:pctWidth>
          </wp14:sizeRelH>
          <wp14:sizeRelV relativeFrom="margin">
            <wp14:pctHeight>0</wp14:pctHeight>
          </wp14:sizeRelV>
        </wp:anchor>
      </w:drawing>
    </w:r>
  </w:p>
  <w:p w14:paraId="0234E793" w14:textId="50F8166A" w:rsidR="00F279CD" w:rsidRDefault="00F279CD" w:rsidP="00F279CD">
    <w:pPr>
      <w:spacing w:after="0" w:line="240" w:lineRule="auto"/>
      <w:ind w:left="10"/>
      <w:jc w:val="center"/>
      <w:rPr>
        <w:color w:val="00B1D1"/>
        <w:sz w:val="18"/>
      </w:rPr>
    </w:pPr>
  </w:p>
  <w:p w14:paraId="40F5607E" w14:textId="2C54D437" w:rsidR="00F279CD" w:rsidRDefault="00F279CD" w:rsidP="00F279CD">
    <w:pPr>
      <w:spacing w:after="0" w:line="240" w:lineRule="auto"/>
      <w:ind w:left="10"/>
      <w:jc w:val="center"/>
      <w:rPr>
        <w:color w:val="00B1D1"/>
        <w:sz w:val="18"/>
      </w:rPr>
    </w:pPr>
  </w:p>
  <w:p w14:paraId="6664CC15" w14:textId="46D027D2" w:rsidR="00FC4B24" w:rsidRPr="00856838" w:rsidRDefault="00FC4B24" w:rsidP="00FC4B24">
    <w:pPr>
      <w:spacing w:after="0" w:line="240" w:lineRule="auto"/>
      <w:ind w:left="10"/>
      <w:jc w:val="center"/>
      <w:rPr>
        <w:color w:val="00B1D1"/>
        <w:sz w:val="18"/>
      </w:rPr>
    </w:pPr>
    <w:proofErr w:type="spellStart"/>
    <w:r w:rsidRPr="00856838">
      <w:rPr>
        <w:color w:val="00B1D1"/>
        <w:sz w:val="18"/>
      </w:rPr>
      <w:t>Vous</w:t>
    </w:r>
    <w:proofErr w:type="spellEnd"/>
    <w:r w:rsidRPr="00856838">
      <w:rPr>
        <w:color w:val="00B1D1"/>
        <w:sz w:val="18"/>
      </w:rPr>
      <w:t xml:space="preserve"> </w:t>
    </w:r>
    <w:proofErr w:type="spellStart"/>
    <w:r w:rsidRPr="00856838">
      <w:rPr>
        <w:color w:val="00B1D1"/>
        <w:sz w:val="18"/>
      </w:rPr>
      <w:t>devez</w:t>
    </w:r>
    <w:proofErr w:type="spellEnd"/>
    <w:r w:rsidRPr="00856838">
      <w:rPr>
        <w:color w:val="00B1D1"/>
        <w:sz w:val="18"/>
      </w:rPr>
      <w:t xml:space="preserve"> </w:t>
    </w:r>
    <w:proofErr w:type="spellStart"/>
    <w:r w:rsidRPr="00856838">
      <w:rPr>
        <w:color w:val="00B1D1"/>
        <w:sz w:val="18"/>
      </w:rPr>
      <w:t>être</w:t>
    </w:r>
    <w:proofErr w:type="spellEnd"/>
    <w:r w:rsidRPr="00856838">
      <w:rPr>
        <w:color w:val="00B1D1"/>
        <w:sz w:val="18"/>
      </w:rPr>
      <w:t xml:space="preserve"> </w:t>
    </w:r>
    <w:proofErr w:type="spellStart"/>
    <w:r w:rsidRPr="00856838">
      <w:rPr>
        <w:color w:val="00B1D1"/>
        <w:sz w:val="18"/>
      </w:rPr>
      <w:t>résident</w:t>
    </w:r>
    <w:proofErr w:type="spellEnd"/>
    <w:r w:rsidRPr="00856838">
      <w:rPr>
        <w:color w:val="00B1D1"/>
        <w:sz w:val="18"/>
      </w:rPr>
      <w:t xml:space="preserve"> du Canada et </w:t>
    </w:r>
    <w:proofErr w:type="spellStart"/>
    <w:r w:rsidRPr="00856838">
      <w:rPr>
        <w:color w:val="00B1D1"/>
        <w:sz w:val="18"/>
      </w:rPr>
      <w:t>détenir</w:t>
    </w:r>
    <w:proofErr w:type="spellEnd"/>
    <w:r w:rsidRPr="00856838">
      <w:rPr>
        <w:color w:val="00B1D1"/>
        <w:sz w:val="18"/>
      </w:rPr>
      <w:t xml:space="preserve"> un </w:t>
    </w:r>
    <w:proofErr w:type="spellStart"/>
    <w:r w:rsidRPr="00856838">
      <w:rPr>
        <w:color w:val="00B1D1"/>
        <w:sz w:val="18"/>
      </w:rPr>
      <w:t>permis</w:t>
    </w:r>
    <w:proofErr w:type="spellEnd"/>
    <w:r w:rsidRPr="00856838">
      <w:rPr>
        <w:color w:val="00B1D1"/>
        <w:sz w:val="18"/>
      </w:rPr>
      <w:t xml:space="preserve"> </w:t>
    </w:r>
    <w:proofErr w:type="spellStart"/>
    <w:r w:rsidRPr="00856838">
      <w:rPr>
        <w:color w:val="00B1D1"/>
        <w:sz w:val="18"/>
      </w:rPr>
      <w:t>valide</w:t>
    </w:r>
    <w:proofErr w:type="spellEnd"/>
    <w:r w:rsidRPr="00856838">
      <w:rPr>
        <w:color w:val="00B1D1"/>
        <w:sz w:val="18"/>
      </w:rPr>
      <w:t xml:space="preserve"> pour </w:t>
    </w:r>
    <w:proofErr w:type="spellStart"/>
    <w:r w:rsidRPr="00856838">
      <w:rPr>
        <w:color w:val="00B1D1"/>
        <w:sz w:val="18"/>
      </w:rPr>
      <w:t>soumettre</w:t>
    </w:r>
    <w:proofErr w:type="spellEnd"/>
    <w:r w:rsidRPr="00856838">
      <w:rPr>
        <w:color w:val="00B1D1"/>
        <w:sz w:val="18"/>
      </w:rPr>
      <w:t xml:space="preserve"> </w:t>
    </w:r>
    <w:proofErr w:type="spellStart"/>
    <w:r w:rsidRPr="00856838">
      <w:rPr>
        <w:color w:val="00B1D1"/>
        <w:sz w:val="18"/>
      </w:rPr>
      <w:t>votre</w:t>
    </w:r>
    <w:proofErr w:type="spellEnd"/>
    <w:r w:rsidRPr="00856838">
      <w:rPr>
        <w:color w:val="00B1D1"/>
        <w:sz w:val="18"/>
      </w:rPr>
      <w:t xml:space="preserve"> candidature.</w:t>
    </w:r>
  </w:p>
  <w:p w14:paraId="43F6420E" w14:textId="77777777" w:rsidR="00FC4B24" w:rsidRPr="005C0B3E" w:rsidRDefault="00FC4B24" w:rsidP="00FC4B24">
    <w:pPr>
      <w:spacing w:after="0" w:line="240" w:lineRule="auto"/>
      <w:ind w:left="10"/>
      <w:jc w:val="center"/>
      <w:rPr>
        <w:color w:val="00B1D1"/>
        <w:sz w:val="18"/>
      </w:rPr>
    </w:pPr>
    <w:r w:rsidRPr="00856838">
      <w:rPr>
        <w:color w:val="00B1D1"/>
        <w:sz w:val="18"/>
      </w:rPr>
      <w:t xml:space="preserve">Beyond Technologies </w:t>
    </w:r>
    <w:proofErr w:type="spellStart"/>
    <w:r w:rsidRPr="00856838">
      <w:rPr>
        <w:color w:val="00B1D1"/>
        <w:sz w:val="18"/>
      </w:rPr>
      <w:t>est</w:t>
    </w:r>
    <w:proofErr w:type="spellEnd"/>
    <w:r w:rsidRPr="00856838">
      <w:rPr>
        <w:color w:val="00B1D1"/>
        <w:sz w:val="18"/>
      </w:rPr>
      <w:t xml:space="preserve"> </w:t>
    </w:r>
    <w:proofErr w:type="spellStart"/>
    <w:r w:rsidRPr="00856838">
      <w:rPr>
        <w:color w:val="00B1D1"/>
        <w:sz w:val="18"/>
      </w:rPr>
      <w:t>fière</w:t>
    </w:r>
    <w:proofErr w:type="spellEnd"/>
    <w:r w:rsidRPr="00856838">
      <w:rPr>
        <w:color w:val="00B1D1"/>
        <w:sz w:val="18"/>
      </w:rPr>
      <w:t xml:space="preserve"> </w:t>
    </w:r>
    <w:proofErr w:type="spellStart"/>
    <w:r w:rsidRPr="00856838">
      <w:rPr>
        <w:color w:val="00B1D1"/>
        <w:sz w:val="18"/>
      </w:rPr>
      <w:t>d’avoir</w:t>
    </w:r>
    <w:proofErr w:type="spellEnd"/>
    <w:r w:rsidRPr="00856838">
      <w:rPr>
        <w:color w:val="00B1D1"/>
        <w:sz w:val="18"/>
      </w:rPr>
      <w:t xml:space="preserve"> </w:t>
    </w:r>
    <w:proofErr w:type="spellStart"/>
    <w:r w:rsidRPr="00856838">
      <w:rPr>
        <w:color w:val="00B1D1"/>
        <w:sz w:val="18"/>
      </w:rPr>
      <w:t>été</w:t>
    </w:r>
    <w:proofErr w:type="spellEnd"/>
    <w:r w:rsidRPr="00856838">
      <w:rPr>
        <w:color w:val="00B1D1"/>
        <w:sz w:val="18"/>
      </w:rPr>
      <w:t xml:space="preserve"> </w:t>
    </w:r>
    <w:proofErr w:type="spellStart"/>
    <w:r w:rsidRPr="00856838">
      <w:rPr>
        <w:color w:val="00B1D1"/>
        <w:sz w:val="18"/>
      </w:rPr>
      <w:t>nommée</w:t>
    </w:r>
    <w:proofErr w:type="spellEnd"/>
    <w:r w:rsidRPr="00856838">
      <w:rPr>
        <w:color w:val="00B1D1"/>
        <w:sz w:val="18"/>
      </w:rPr>
      <w:t xml:space="preserve"> par la « Great Place to work » </w:t>
    </w:r>
    <w:proofErr w:type="spellStart"/>
    <w:r w:rsidRPr="00856838">
      <w:rPr>
        <w:color w:val="00B1D1"/>
        <w:sz w:val="18"/>
      </w:rPr>
      <w:t>en</w:t>
    </w:r>
    <w:proofErr w:type="spellEnd"/>
    <w:r w:rsidRPr="00856838">
      <w:rPr>
        <w:color w:val="00B1D1"/>
        <w:sz w:val="18"/>
      </w:rPr>
      <w:t xml:space="preserve"> 2021.</w:t>
    </w:r>
  </w:p>
  <w:p w14:paraId="733EB690" w14:textId="5950F9A9" w:rsidR="00F279CD" w:rsidRPr="005C0B3E" w:rsidRDefault="00F279CD" w:rsidP="00F279CD">
    <w:pPr>
      <w:spacing w:after="0" w:line="240" w:lineRule="auto"/>
      <w:ind w:left="10"/>
      <w:jc w:val="center"/>
      <w:rPr>
        <w:color w:val="00B1D1"/>
        <w:sz w:val="18"/>
      </w:rPr>
    </w:pPr>
    <w:r w:rsidRPr="00AC50F0">
      <w:rPr>
        <w:noProof/>
        <w:sz w:val="20"/>
        <w:szCs w:val="21"/>
        <w:lang w:val="fr-CA"/>
      </w:rPr>
      <w:t xml:space="preserve"> </w:t>
    </w:r>
  </w:p>
  <w:p w14:paraId="649A50BB" w14:textId="34D063A8" w:rsidR="00F279CD" w:rsidRDefault="00F279CD">
    <w:pPr>
      <w:pStyle w:val="Footer"/>
    </w:pPr>
  </w:p>
  <w:p w14:paraId="75DB9533" w14:textId="187C84CD" w:rsidR="00F279CD" w:rsidRDefault="00F27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10739" w14:textId="77777777" w:rsidR="00FF66F3" w:rsidRDefault="00FF66F3" w:rsidP="00F279CD">
      <w:pPr>
        <w:spacing w:after="0" w:line="240" w:lineRule="auto"/>
      </w:pPr>
      <w:r>
        <w:separator/>
      </w:r>
    </w:p>
  </w:footnote>
  <w:footnote w:type="continuationSeparator" w:id="0">
    <w:p w14:paraId="6BA95C39" w14:textId="77777777" w:rsidR="00FF66F3" w:rsidRDefault="00FF66F3" w:rsidP="00F27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2AEE" w14:textId="2CF40A45" w:rsidR="00F279CD" w:rsidRDefault="00F279CD">
    <w:pPr>
      <w:pStyle w:val="Header"/>
    </w:pPr>
    <w:r>
      <w:rPr>
        <w:noProof/>
      </w:rPr>
      <w:drawing>
        <wp:anchor distT="0" distB="0" distL="114300" distR="114300" simplePos="0" relativeHeight="251659264" behindDoc="0" locked="0" layoutInCell="1" allowOverlap="1" wp14:anchorId="293AB9BB" wp14:editId="0831FECE">
          <wp:simplePos x="0" y="0"/>
          <wp:positionH relativeFrom="column">
            <wp:posOffset>-574431</wp:posOffset>
          </wp:positionH>
          <wp:positionV relativeFrom="paragraph">
            <wp:posOffset>-363416</wp:posOffset>
          </wp:positionV>
          <wp:extent cx="2505075" cy="598216"/>
          <wp:effectExtent l="0" t="0" r="0" b="0"/>
          <wp:wrapNone/>
          <wp:docPr id="81" name="Picture 81"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81" name="Picture 81" descr="Logo&#10;&#10;Description automatically generated with medium confidence"/>
                  <pic:cNvPicPr/>
                </pic:nvPicPr>
                <pic:blipFill>
                  <a:blip r:embed="rId1"/>
                  <a:stretch>
                    <a:fillRect/>
                  </a:stretch>
                </pic:blipFill>
                <pic:spPr>
                  <a:xfrm>
                    <a:off x="0" y="0"/>
                    <a:ext cx="2505075" cy="598216"/>
                  </a:xfrm>
                  <a:prstGeom prst="rect">
                    <a:avLst/>
                  </a:prstGeom>
                </pic:spPr>
              </pic:pic>
            </a:graphicData>
          </a:graphic>
        </wp:anchor>
      </w:drawing>
    </w:r>
  </w:p>
  <w:p w14:paraId="467D738E" w14:textId="77777777" w:rsidR="00F279CD" w:rsidRDefault="00F27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3B6"/>
    <w:multiLevelType w:val="multilevel"/>
    <w:tmpl w:val="E0C445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D40078"/>
    <w:multiLevelType w:val="hybridMultilevel"/>
    <w:tmpl w:val="5470D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16F55"/>
    <w:multiLevelType w:val="hybridMultilevel"/>
    <w:tmpl w:val="0C5EBF9A"/>
    <w:lvl w:ilvl="0" w:tplc="33129D82">
      <w:start w:val="1"/>
      <w:numFmt w:val="bullet"/>
      <w:lvlText w:val="●"/>
      <w:lvlJc w:val="left"/>
      <w:pPr>
        <w:ind w:left="705"/>
      </w:pPr>
      <w:rPr>
        <w:rFonts w:ascii="Arial" w:eastAsia="Arial" w:hAnsi="Arial" w:cs="Arial"/>
        <w:b w:val="0"/>
        <w:i w:val="0"/>
        <w:strike w:val="0"/>
        <w:dstrike w:val="0"/>
        <w:color w:val="0070C0"/>
        <w:sz w:val="22"/>
        <w:szCs w:val="22"/>
        <w:u w:val="none" w:color="000000"/>
        <w:bdr w:val="none" w:sz="0" w:space="0" w:color="auto"/>
        <w:shd w:val="clear" w:color="auto" w:fill="auto"/>
        <w:vertAlign w:val="baseline"/>
      </w:rPr>
    </w:lvl>
    <w:lvl w:ilvl="1" w:tplc="C262C578">
      <w:start w:val="1"/>
      <w:numFmt w:val="bullet"/>
      <w:lvlText w:val="o"/>
      <w:lvlJc w:val="left"/>
      <w:pPr>
        <w:ind w:left="1440"/>
      </w:pPr>
      <w:rPr>
        <w:rFonts w:ascii="Arial" w:eastAsia="Arial" w:hAnsi="Arial" w:cs="Arial"/>
        <w:b w:val="0"/>
        <w:i w:val="0"/>
        <w:strike w:val="0"/>
        <w:dstrike w:val="0"/>
        <w:color w:val="F16A24"/>
        <w:sz w:val="22"/>
        <w:szCs w:val="22"/>
        <w:u w:val="none" w:color="000000"/>
        <w:bdr w:val="none" w:sz="0" w:space="0" w:color="auto"/>
        <w:shd w:val="clear" w:color="auto" w:fill="auto"/>
        <w:vertAlign w:val="baseline"/>
      </w:rPr>
    </w:lvl>
    <w:lvl w:ilvl="2" w:tplc="40DEDE00">
      <w:start w:val="1"/>
      <w:numFmt w:val="bullet"/>
      <w:lvlText w:val="▪"/>
      <w:lvlJc w:val="left"/>
      <w:pPr>
        <w:ind w:left="2160"/>
      </w:pPr>
      <w:rPr>
        <w:rFonts w:ascii="Arial" w:eastAsia="Arial" w:hAnsi="Arial" w:cs="Arial"/>
        <w:b w:val="0"/>
        <w:i w:val="0"/>
        <w:strike w:val="0"/>
        <w:dstrike w:val="0"/>
        <w:color w:val="F16A24"/>
        <w:sz w:val="22"/>
        <w:szCs w:val="22"/>
        <w:u w:val="none" w:color="000000"/>
        <w:bdr w:val="none" w:sz="0" w:space="0" w:color="auto"/>
        <w:shd w:val="clear" w:color="auto" w:fill="auto"/>
        <w:vertAlign w:val="baseline"/>
      </w:rPr>
    </w:lvl>
    <w:lvl w:ilvl="3" w:tplc="3210D830">
      <w:start w:val="1"/>
      <w:numFmt w:val="bullet"/>
      <w:lvlText w:val="•"/>
      <w:lvlJc w:val="left"/>
      <w:pPr>
        <w:ind w:left="2880"/>
      </w:pPr>
      <w:rPr>
        <w:rFonts w:ascii="Arial" w:eastAsia="Arial" w:hAnsi="Arial" w:cs="Arial"/>
        <w:b w:val="0"/>
        <w:i w:val="0"/>
        <w:strike w:val="0"/>
        <w:dstrike w:val="0"/>
        <w:color w:val="F16A24"/>
        <w:sz w:val="22"/>
        <w:szCs w:val="22"/>
        <w:u w:val="none" w:color="000000"/>
        <w:bdr w:val="none" w:sz="0" w:space="0" w:color="auto"/>
        <w:shd w:val="clear" w:color="auto" w:fill="auto"/>
        <w:vertAlign w:val="baseline"/>
      </w:rPr>
    </w:lvl>
    <w:lvl w:ilvl="4" w:tplc="2870C984">
      <w:start w:val="1"/>
      <w:numFmt w:val="bullet"/>
      <w:lvlText w:val="o"/>
      <w:lvlJc w:val="left"/>
      <w:pPr>
        <w:ind w:left="3600"/>
      </w:pPr>
      <w:rPr>
        <w:rFonts w:ascii="Arial" w:eastAsia="Arial" w:hAnsi="Arial" w:cs="Arial"/>
        <w:b w:val="0"/>
        <w:i w:val="0"/>
        <w:strike w:val="0"/>
        <w:dstrike w:val="0"/>
        <w:color w:val="F16A24"/>
        <w:sz w:val="22"/>
        <w:szCs w:val="22"/>
        <w:u w:val="none" w:color="000000"/>
        <w:bdr w:val="none" w:sz="0" w:space="0" w:color="auto"/>
        <w:shd w:val="clear" w:color="auto" w:fill="auto"/>
        <w:vertAlign w:val="baseline"/>
      </w:rPr>
    </w:lvl>
    <w:lvl w:ilvl="5" w:tplc="7436B242">
      <w:start w:val="1"/>
      <w:numFmt w:val="bullet"/>
      <w:lvlText w:val="▪"/>
      <w:lvlJc w:val="left"/>
      <w:pPr>
        <w:ind w:left="4320"/>
      </w:pPr>
      <w:rPr>
        <w:rFonts w:ascii="Arial" w:eastAsia="Arial" w:hAnsi="Arial" w:cs="Arial"/>
        <w:b w:val="0"/>
        <w:i w:val="0"/>
        <w:strike w:val="0"/>
        <w:dstrike w:val="0"/>
        <w:color w:val="F16A24"/>
        <w:sz w:val="22"/>
        <w:szCs w:val="22"/>
        <w:u w:val="none" w:color="000000"/>
        <w:bdr w:val="none" w:sz="0" w:space="0" w:color="auto"/>
        <w:shd w:val="clear" w:color="auto" w:fill="auto"/>
        <w:vertAlign w:val="baseline"/>
      </w:rPr>
    </w:lvl>
    <w:lvl w:ilvl="6" w:tplc="0E7ACD54">
      <w:start w:val="1"/>
      <w:numFmt w:val="bullet"/>
      <w:lvlText w:val="•"/>
      <w:lvlJc w:val="left"/>
      <w:pPr>
        <w:ind w:left="5040"/>
      </w:pPr>
      <w:rPr>
        <w:rFonts w:ascii="Arial" w:eastAsia="Arial" w:hAnsi="Arial" w:cs="Arial"/>
        <w:b w:val="0"/>
        <w:i w:val="0"/>
        <w:strike w:val="0"/>
        <w:dstrike w:val="0"/>
        <w:color w:val="F16A24"/>
        <w:sz w:val="22"/>
        <w:szCs w:val="22"/>
        <w:u w:val="none" w:color="000000"/>
        <w:bdr w:val="none" w:sz="0" w:space="0" w:color="auto"/>
        <w:shd w:val="clear" w:color="auto" w:fill="auto"/>
        <w:vertAlign w:val="baseline"/>
      </w:rPr>
    </w:lvl>
    <w:lvl w:ilvl="7" w:tplc="BCDA6930">
      <w:start w:val="1"/>
      <w:numFmt w:val="bullet"/>
      <w:lvlText w:val="o"/>
      <w:lvlJc w:val="left"/>
      <w:pPr>
        <w:ind w:left="5760"/>
      </w:pPr>
      <w:rPr>
        <w:rFonts w:ascii="Arial" w:eastAsia="Arial" w:hAnsi="Arial" w:cs="Arial"/>
        <w:b w:val="0"/>
        <w:i w:val="0"/>
        <w:strike w:val="0"/>
        <w:dstrike w:val="0"/>
        <w:color w:val="F16A24"/>
        <w:sz w:val="22"/>
        <w:szCs w:val="22"/>
        <w:u w:val="none" w:color="000000"/>
        <w:bdr w:val="none" w:sz="0" w:space="0" w:color="auto"/>
        <w:shd w:val="clear" w:color="auto" w:fill="auto"/>
        <w:vertAlign w:val="baseline"/>
      </w:rPr>
    </w:lvl>
    <w:lvl w:ilvl="8" w:tplc="C6125080">
      <w:start w:val="1"/>
      <w:numFmt w:val="bullet"/>
      <w:lvlText w:val="▪"/>
      <w:lvlJc w:val="left"/>
      <w:pPr>
        <w:ind w:left="6480"/>
      </w:pPr>
      <w:rPr>
        <w:rFonts w:ascii="Arial" w:eastAsia="Arial" w:hAnsi="Arial" w:cs="Arial"/>
        <w:b w:val="0"/>
        <w:i w:val="0"/>
        <w:strike w:val="0"/>
        <w:dstrike w:val="0"/>
        <w:color w:val="F16A24"/>
        <w:sz w:val="22"/>
        <w:szCs w:val="22"/>
        <w:u w:val="none" w:color="000000"/>
        <w:bdr w:val="none" w:sz="0" w:space="0" w:color="auto"/>
        <w:shd w:val="clear" w:color="auto" w:fill="auto"/>
        <w:vertAlign w:val="baseline"/>
      </w:rPr>
    </w:lvl>
  </w:abstractNum>
  <w:abstractNum w:abstractNumId="3" w15:restartNumberingAfterBreak="0">
    <w:nsid w:val="2AF10DBB"/>
    <w:multiLevelType w:val="hybridMultilevel"/>
    <w:tmpl w:val="C448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221E5"/>
    <w:multiLevelType w:val="hybridMultilevel"/>
    <w:tmpl w:val="E8360A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3359F5"/>
    <w:multiLevelType w:val="hybridMultilevel"/>
    <w:tmpl w:val="CA9E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1002A0"/>
    <w:multiLevelType w:val="multilevel"/>
    <w:tmpl w:val="A8B231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0547E0C"/>
    <w:multiLevelType w:val="hybridMultilevel"/>
    <w:tmpl w:val="AE906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6C11DD0"/>
    <w:multiLevelType w:val="hybridMultilevel"/>
    <w:tmpl w:val="D4A69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9779354">
    <w:abstractNumId w:val="2"/>
  </w:num>
  <w:num w:numId="2" w16cid:durableId="666910097">
    <w:abstractNumId w:val="4"/>
  </w:num>
  <w:num w:numId="3" w16cid:durableId="275597491">
    <w:abstractNumId w:val="5"/>
  </w:num>
  <w:num w:numId="4" w16cid:durableId="1279489453">
    <w:abstractNumId w:val="7"/>
  </w:num>
  <w:num w:numId="5" w16cid:durableId="319119028">
    <w:abstractNumId w:val="8"/>
  </w:num>
  <w:num w:numId="6" w16cid:durableId="263541638">
    <w:abstractNumId w:val="0"/>
  </w:num>
  <w:num w:numId="7" w16cid:durableId="1932540344">
    <w:abstractNumId w:val="6"/>
  </w:num>
  <w:num w:numId="8" w16cid:durableId="1037580047">
    <w:abstractNumId w:val="1"/>
  </w:num>
  <w:num w:numId="9" w16cid:durableId="1349068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529"/>
    <w:rsid w:val="000106D5"/>
    <w:rsid w:val="000661CF"/>
    <w:rsid w:val="00095719"/>
    <w:rsid w:val="000A314F"/>
    <w:rsid w:val="000F5946"/>
    <w:rsid w:val="000F6F4D"/>
    <w:rsid w:val="001E5F93"/>
    <w:rsid w:val="001F3AC3"/>
    <w:rsid w:val="00236731"/>
    <w:rsid w:val="00236AC3"/>
    <w:rsid w:val="002C20F4"/>
    <w:rsid w:val="003305CD"/>
    <w:rsid w:val="0039449E"/>
    <w:rsid w:val="003957DF"/>
    <w:rsid w:val="004061C7"/>
    <w:rsid w:val="00484ACB"/>
    <w:rsid w:val="004A509B"/>
    <w:rsid w:val="004C5EE1"/>
    <w:rsid w:val="0051180A"/>
    <w:rsid w:val="00525A9E"/>
    <w:rsid w:val="005C0B3E"/>
    <w:rsid w:val="0065578D"/>
    <w:rsid w:val="00664574"/>
    <w:rsid w:val="006944A6"/>
    <w:rsid w:val="006A57D8"/>
    <w:rsid w:val="006A6D8B"/>
    <w:rsid w:val="006D6E18"/>
    <w:rsid w:val="00717DF4"/>
    <w:rsid w:val="00772EE2"/>
    <w:rsid w:val="007D0D1A"/>
    <w:rsid w:val="007F04F8"/>
    <w:rsid w:val="00801ECA"/>
    <w:rsid w:val="00856838"/>
    <w:rsid w:val="0097197A"/>
    <w:rsid w:val="00974E36"/>
    <w:rsid w:val="00AC50F0"/>
    <w:rsid w:val="00AD5BC8"/>
    <w:rsid w:val="00B674C9"/>
    <w:rsid w:val="00C21677"/>
    <w:rsid w:val="00C30832"/>
    <w:rsid w:val="00C352CF"/>
    <w:rsid w:val="00D82CE2"/>
    <w:rsid w:val="00E4633E"/>
    <w:rsid w:val="00E77C59"/>
    <w:rsid w:val="00EE5C51"/>
    <w:rsid w:val="00F279CD"/>
    <w:rsid w:val="00F30E0E"/>
    <w:rsid w:val="00FB2F6C"/>
    <w:rsid w:val="00FB53FA"/>
    <w:rsid w:val="00FB78F8"/>
    <w:rsid w:val="00FC4B24"/>
    <w:rsid w:val="00FD1529"/>
    <w:rsid w:val="00FF66F3"/>
    <w:rsid w:val="00FF7E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E77C"/>
  <w15:docId w15:val="{A27D17A9-9871-5542-9011-37CFE451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50" w:lineRule="auto"/>
      <w:ind w:left="37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EE1"/>
    <w:pPr>
      <w:ind w:left="720"/>
      <w:contextualSpacing/>
    </w:pPr>
  </w:style>
  <w:style w:type="paragraph" w:styleId="Header">
    <w:name w:val="header"/>
    <w:basedOn w:val="Normal"/>
    <w:link w:val="HeaderChar"/>
    <w:uiPriority w:val="99"/>
    <w:unhideWhenUsed/>
    <w:rsid w:val="00F27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9CD"/>
    <w:rPr>
      <w:rFonts w:ascii="Calibri" w:eastAsia="Calibri" w:hAnsi="Calibri" w:cs="Calibri"/>
      <w:color w:val="000000"/>
      <w:sz w:val="22"/>
    </w:rPr>
  </w:style>
  <w:style w:type="paragraph" w:styleId="Footer">
    <w:name w:val="footer"/>
    <w:basedOn w:val="Normal"/>
    <w:link w:val="FooterChar"/>
    <w:uiPriority w:val="99"/>
    <w:unhideWhenUsed/>
    <w:rsid w:val="00F27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9CD"/>
    <w:rPr>
      <w:rFonts w:ascii="Calibri" w:eastAsia="Calibri" w:hAnsi="Calibri" w:cs="Calibri"/>
      <w:color w:val="000000"/>
      <w:sz w:val="22"/>
    </w:rPr>
  </w:style>
  <w:style w:type="paragraph" w:styleId="NormalWeb">
    <w:name w:val="Normal (Web)"/>
    <w:basedOn w:val="Normal"/>
    <w:uiPriority w:val="99"/>
    <w:semiHidden/>
    <w:unhideWhenUsed/>
    <w:rsid w:val="00095719"/>
    <w:pPr>
      <w:spacing w:before="100" w:beforeAutospacing="1" w:after="100" w:afterAutospacing="1" w:line="240" w:lineRule="auto"/>
      <w:ind w:left="0" w:firstLine="0"/>
    </w:pPr>
    <w:rPr>
      <w:rFonts w:ascii="Times New Roman" w:eastAsia="Times New Roman" w:hAnsi="Times New Roman" w:cs="Times New Roman"/>
      <w:color w:val="auto"/>
      <w:sz w:val="24"/>
    </w:rPr>
  </w:style>
  <w:style w:type="character" w:styleId="Strong">
    <w:name w:val="Strong"/>
    <w:basedOn w:val="DefaultParagraphFont"/>
    <w:uiPriority w:val="22"/>
    <w:qFormat/>
    <w:rsid w:val="000957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6084">
      <w:bodyDiv w:val="1"/>
      <w:marLeft w:val="0"/>
      <w:marRight w:val="0"/>
      <w:marTop w:val="0"/>
      <w:marBottom w:val="0"/>
      <w:divBdr>
        <w:top w:val="none" w:sz="0" w:space="0" w:color="auto"/>
        <w:left w:val="none" w:sz="0" w:space="0" w:color="auto"/>
        <w:bottom w:val="none" w:sz="0" w:space="0" w:color="auto"/>
        <w:right w:val="none" w:sz="0" w:space="0" w:color="auto"/>
      </w:divBdr>
    </w:div>
    <w:div w:id="130831772">
      <w:bodyDiv w:val="1"/>
      <w:marLeft w:val="0"/>
      <w:marRight w:val="0"/>
      <w:marTop w:val="0"/>
      <w:marBottom w:val="0"/>
      <w:divBdr>
        <w:top w:val="none" w:sz="0" w:space="0" w:color="auto"/>
        <w:left w:val="none" w:sz="0" w:space="0" w:color="auto"/>
        <w:bottom w:val="none" w:sz="0" w:space="0" w:color="auto"/>
        <w:right w:val="none" w:sz="0" w:space="0" w:color="auto"/>
      </w:divBdr>
    </w:div>
    <w:div w:id="675958017">
      <w:bodyDiv w:val="1"/>
      <w:marLeft w:val="0"/>
      <w:marRight w:val="0"/>
      <w:marTop w:val="0"/>
      <w:marBottom w:val="0"/>
      <w:divBdr>
        <w:top w:val="none" w:sz="0" w:space="0" w:color="auto"/>
        <w:left w:val="none" w:sz="0" w:space="0" w:color="auto"/>
        <w:bottom w:val="none" w:sz="0" w:space="0" w:color="auto"/>
        <w:right w:val="none" w:sz="0" w:space="0" w:color="auto"/>
      </w:divBdr>
    </w:div>
    <w:div w:id="1188447024">
      <w:bodyDiv w:val="1"/>
      <w:marLeft w:val="0"/>
      <w:marRight w:val="0"/>
      <w:marTop w:val="0"/>
      <w:marBottom w:val="0"/>
      <w:divBdr>
        <w:top w:val="none" w:sz="0" w:space="0" w:color="auto"/>
        <w:left w:val="none" w:sz="0" w:space="0" w:color="auto"/>
        <w:bottom w:val="none" w:sz="0" w:space="0" w:color="auto"/>
        <w:right w:val="none" w:sz="0" w:space="0" w:color="auto"/>
      </w:divBdr>
    </w:div>
    <w:div w:id="1213614717">
      <w:bodyDiv w:val="1"/>
      <w:marLeft w:val="0"/>
      <w:marRight w:val="0"/>
      <w:marTop w:val="0"/>
      <w:marBottom w:val="0"/>
      <w:divBdr>
        <w:top w:val="none" w:sz="0" w:space="0" w:color="auto"/>
        <w:left w:val="none" w:sz="0" w:space="0" w:color="auto"/>
        <w:bottom w:val="none" w:sz="0" w:space="0" w:color="auto"/>
        <w:right w:val="none" w:sz="0" w:space="0" w:color="auto"/>
      </w:divBdr>
    </w:div>
    <w:div w:id="132724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16CE6-396D-3444-B4D0-441465112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Consultant SAP MM/SD - VR EN</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SAP MM/SD - VR EN</dc:title>
  <dc:subject/>
  <dc:creator>David Oliveira Martinho</dc:creator>
  <cp:keywords/>
  <cp:lastModifiedBy>David Oliveira Martinho</cp:lastModifiedBy>
  <cp:revision>2</cp:revision>
  <dcterms:created xsi:type="dcterms:W3CDTF">2022-10-24T20:44:00Z</dcterms:created>
  <dcterms:modified xsi:type="dcterms:W3CDTF">2022-10-24T20:44:00Z</dcterms:modified>
</cp:coreProperties>
</file>